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89D69" w14:textId="2A791FB8" w:rsidR="00CD0C26" w:rsidRPr="00CD0C26" w:rsidRDefault="00CD0C26" w:rsidP="00CD0C26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D0C26">
        <w:rPr>
          <w:rFonts w:ascii="Arial" w:hAnsi="Arial" w:cs="Arial"/>
          <w:b/>
          <w:bCs/>
          <w:sz w:val="24"/>
          <w:szCs w:val="24"/>
        </w:rPr>
        <w:t xml:space="preserve">AVISO DE INTENÇÃO DE CONTRATAÇÃO POR DISPENSA DE LICITAÇÃO Nº </w:t>
      </w:r>
      <w:r>
        <w:rPr>
          <w:rFonts w:ascii="Arial" w:hAnsi="Arial" w:cs="Arial"/>
          <w:b/>
          <w:bCs/>
          <w:sz w:val="24"/>
          <w:szCs w:val="24"/>
        </w:rPr>
        <w:t>06</w:t>
      </w:r>
      <w:r w:rsidRPr="00CD0C26">
        <w:rPr>
          <w:rFonts w:ascii="Arial" w:hAnsi="Arial" w:cs="Arial"/>
          <w:b/>
          <w:bCs/>
          <w:sz w:val="24"/>
          <w:szCs w:val="24"/>
        </w:rPr>
        <w:t>/2026, NOS TERMOS DO §3º DO ART. 75, DA LEI N. 14.133/2021</w:t>
      </w:r>
      <w:r w:rsidRPr="00CD0C26">
        <w:rPr>
          <w:rFonts w:ascii="Arial" w:hAnsi="Arial" w:cs="Arial"/>
          <w:sz w:val="24"/>
          <w:szCs w:val="24"/>
        </w:rPr>
        <w:t xml:space="preserve">. O Município de Inúbia Paulista, torna público o interesse na </w:t>
      </w:r>
      <w:r w:rsidRPr="00CD0C26">
        <w:rPr>
          <w:rFonts w:ascii="Arial" w:hAnsi="Arial" w:cs="Arial"/>
          <w:b/>
        </w:rPr>
        <w:t xml:space="preserve">CONTRATAÇÃO DE EMPRESA ESPECIALIZADA EM ASSESSORIA TÉCNICA E CONSULTORIA DE APOIO ADMINISTRATIVO E OPERACIONALIZAÇÃO DOS MEIOS PARA O GERENCIAMENTO DOS RECURSOS FINANCEIROS DESTINADOS AO MUNICÍPIO DE </w:t>
      </w:r>
      <w:r w:rsidRPr="00CD0C26">
        <w:rPr>
          <w:rFonts w:ascii="Arial" w:hAnsi="Arial" w:cs="Arial"/>
          <w:b/>
          <w:bCs/>
        </w:rPr>
        <w:t>INÚBIA PAULISTA</w:t>
      </w:r>
      <w:r w:rsidRPr="00CD0C26">
        <w:rPr>
          <w:rFonts w:ascii="Arial" w:hAnsi="Arial" w:cs="Arial"/>
          <w:b/>
        </w:rPr>
        <w:t xml:space="preserve"> ATRAVÉS DOS CONVÊNIOS, CONTRATOS DE REPASSE, TERMOS DE COMPROMISSOS, TRANSFERÊNCIAS ESPECIAIS, TRANSFERÊNCIAS FUNDO-FUNDO, RECURSOS VINCULADOS AO FEHIDRO (FUNDO ESTADUAL DE RECURSOS HÍDRICOS) E AO FID (FUNDO ESTADUAL DE DEFESA DOS INTERESSES DIFUSOS), ORIUNDOS DOS OUTROS ENTES DA FEDERAÇÃO, UNIÃO E ESTADO, ASSIM COMO O ACOMPANHAMENTO DE TODA A EXECUÇÃO DO PROCEDIMENTO ATÉ A PRESTAÇÃO DE CONTAS (ART. 6º, XXIII, ALÍNEAS 'A' E 'I', DA LEI Nº 14.133/2021).</w:t>
      </w:r>
      <w:r w:rsidRPr="00CD0C26">
        <w:rPr>
          <w:rFonts w:ascii="Arial" w:hAnsi="Arial" w:cs="Arial"/>
          <w:sz w:val="24"/>
          <w:szCs w:val="24"/>
        </w:rPr>
        <w:t xml:space="preserve"> </w:t>
      </w:r>
      <w:r w:rsidRPr="00CD0C26">
        <w:rPr>
          <w:rFonts w:ascii="Arial" w:hAnsi="Arial" w:cs="Arial"/>
          <w:sz w:val="24"/>
          <w:szCs w:val="24"/>
        </w:rPr>
        <w:t xml:space="preserve">Limite para Apresentação de Proposta: </w:t>
      </w:r>
      <w:r w:rsidRPr="00CD0C26">
        <w:rPr>
          <w:rFonts w:ascii="Arial" w:hAnsi="Arial" w:cs="Arial"/>
          <w:b/>
          <w:bCs/>
          <w:sz w:val="24"/>
          <w:szCs w:val="24"/>
          <w:highlight w:val="yellow"/>
        </w:rPr>
        <w:t xml:space="preserve">Até o dia </w:t>
      </w:r>
      <w:r w:rsidRPr="00CD0C26">
        <w:rPr>
          <w:rFonts w:ascii="Arial" w:hAnsi="Arial" w:cs="Arial"/>
          <w:b/>
          <w:bCs/>
          <w:sz w:val="24"/>
          <w:szCs w:val="24"/>
          <w:highlight w:val="yellow"/>
        </w:rPr>
        <w:t>28</w:t>
      </w:r>
      <w:r w:rsidRPr="00CD0C26">
        <w:rPr>
          <w:rFonts w:ascii="Arial" w:hAnsi="Arial" w:cs="Arial"/>
          <w:b/>
          <w:bCs/>
          <w:sz w:val="24"/>
          <w:szCs w:val="24"/>
          <w:highlight w:val="yellow"/>
        </w:rPr>
        <w:t xml:space="preserve"> de </w:t>
      </w:r>
      <w:r w:rsidRPr="00CD0C26">
        <w:rPr>
          <w:rFonts w:ascii="Arial" w:hAnsi="Arial" w:cs="Arial"/>
          <w:b/>
          <w:bCs/>
          <w:sz w:val="24"/>
          <w:szCs w:val="24"/>
          <w:highlight w:val="yellow"/>
        </w:rPr>
        <w:t>abril</w:t>
      </w:r>
      <w:r w:rsidRPr="00CD0C26">
        <w:rPr>
          <w:rFonts w:ascii="Arial" w:hAnsi="Arial" w:cs="Arial"/>
          <w:b/>
          <w:bCs/>
          <w:sz w:val="24"/>
          <w:szCs w:val="24"/>
          <w:highlight w:val="yellow"/>
        </w:rPr>
        <w:t xml:space="preserve"> de 2026 às 17H00</w:t>
      </w:r>
      <w:r w:rsidRPr="00CD0C26">
        <w:rPr>
          <w:rFonts w:ascii="Arial" w:hAnsi="Arial" w:cs="Arial"/>
          <w:b/>
          <w:bCs/>
          <w:sz w:val="24"/>
          <w:szCs w:val="24"/>
        </w:rPr>
        <w:t xml:space="preserve"> (horário de Brasília).</w:t>
      </w:r>
      <w:r w:rsidRPr="00CD0C26">
        <w:rPr>
          <w:rFonts w:ascii="Arial" w:hAnsi="Arial" w:cs="Arial"/>
          <w:sz w:val="24"/>
          <w:szCs w:val="24"/>
        </w:rPr>
        <w:t xml:space="preserve"> A proposta deverá ser encaminhada diretamente pelo </w:t>
      </w:r>
      <w:r w:rsidRPr="00CD0C26">
        <w:rPr>
          <w:rFonts w:ascii="Arial" w:hAnsi="Arial" w:cs="Arial"/>
          <w:b/>
          <w:bCs/>
          <w:sz w:val="24"/>
          <w:szCs w:val="24"/>
        </w:rPr>
        <w:t>Sítio Eletrônico Oficial do Município</w:t>
      </w:r>
      <w:r w:rsidRPr="00CD0C26">
        <w:rPr>
          <w:rFonts w:ascii="Arial" w:hAnsi="Arial" w:cs="Arial"/>
          <w:sz w:val="24"/>
          <w:szCs w:val="24"/>
        </w:rPr>
        <w:t>, exclusivamente pelo endereço eletrônico:</w:t>
      </w:r>
    </w:p>
    <w:p w14:paraId="06C9F786" w14:textId="13D1E329" w:rsidR="00CD0C26" w:rsidRDefault="00CD0C26" w:rsidP="00CD0C26">
      <w:pPr>
        <w:jc w:val="both"/>
        <w:rPr>
          <w:rFonts w:ascii="Arial" w:hAnsi="Arial" w:cs="Arial"/>
          <w:sz w:val="24"/>
          <w:szCs w:val="24"/>
        </w:rPr>
      </w:pPr>
      <w:hyperlink r:id="rId6" w:history="1">
        <w:r w:rsidRPr="001D1E6D">
          <w:rPr>
            <w:rStyle w:val="Hyperlink"/>
            <w:rFonts w:ascii="Arial" w:hAnsi="Arial" w:cs="Arial"/>
            <w:sz w:val="24"/>
            <w:szCs w:val="24"/>
          </w:rPr>
          <w:t>https://www.inubiapaulista.sp.gov.br/contratacao/detalhe/10/92/</w:t>
        </w:r>
      </w:hyperlink>
    </w:p>
    <w:p w14:paraId="690BFA3D" w14:textId="2829E352" w:rsidR="00CD0C26" w:rsidRPr="00CD0C26" w:rsidRDefault="00CD0C26" w:rsidP="00CD0C26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D0C26">
        <w:rPr>
          <w:rFonts w:ascii="Arial" w:hAnsi="Arial" w:cs="Arial"/>
          <w:sz w:val="24"/>
          <w:szCs w:val="24"/>
        </w:rPr>
        <w:t xml:space="preserve">O Aviso de Dispensa, Termo de Referência na íntegra e demais informações sobre a contratação encontra-se disponível no Sítio eletrônico oficial do Município. Inúbia Paulista, em </w:t>
      </w:r>
      <w:r>
        <w:rPr>
          <w:rFonts w:ascii="Arial" w:hAnsi="Arial" w:cs="Arial"/>
          <w:sz w:val="24"/>
          <w:szCs w:val="24"/>
        </w:rPr>
        <w:t>23</w:t>
      </w:r>
      <w:r w:rsidRPr="00CD0C2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abril</w:t>
      </w:r>
      <w:r w:rsidRPr="00CD0C26">
        <w:rPr>
          <w:rFonts w:ascii="Arial" w:hAnsi="Arial" w:cs="Arial"/>
          <w:sz w:val="24"/>
          <w:szCs w:val="24"/>
        </w:rPr>
        <w:t xml:space="preserve"> de 2026. Fernando Rossi – Prefeito Municipal.</w:t>
      </w:r>
    </w:p>
    <w:p w14:paraId="1C8DE4B4" w14:textId="77777777" w:rsidR="003A6429" w:rsidRPr="00CD0C26" w:rsidRDefault="003A6429" w:rsidP="003A6429">
      <w:pPr>
        <w:jc w:val="both"/>
        <w:rPr>
          <w:rFonts w:ascii="Arial" w:hAnsi="Arial" w:cs="Arial"/>
          <w:sz w:val="24"/>
          <w:szCs w:val="24"/>
        </w:rPr>
      </w:pPr>
    </w:p>
    <w:p w14:paraId="0A8B861D" w14:textId="77777777" w:rsidR="008F6B3F" w:rsidRPr="00CD0C26" w:rsidRDefault="008F6B3F">
      <w:pPr>
        <w:rPr>
          <w:rFonts w:ascii="Arial" w:hAnsi="Arial" w:cs="Arial"/>
        </w:rPr>
      </w:pPr>
    </w:p>
    <w:sectPr w:rsidR="008F6B3F" w:rsidRPr="00CD0C2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337B1" w14:textId="77777777" w:rsidR="000D3036" w:rsidRDefault="000D3036" w:rsidP="008A2537">
      <w:pPr>
        <w:spacing w:after="0" w:line="240" w:lineRule="auto"/>
      </w:pPr>
      <w:r>
        <w:separator/>
      </w:r>
    </w:p>
  </w:endnote>
  <w:endnote w:type="continuationSeparator" w:id="0">
    <w:p w14:paraId="2946A412" w14:textId="77777777" w:rsidR="000D3036" w:rsidRDefault="000D3036" w:rsidP="008A2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13F04" w14:textId="77777777" w:rsidR="000D3036" w:rsidRDefault="000D3036" w:rsidP="008A2537">
      <w:pPr>
        <w:spacing w:after="0" w:line="240" w:lineRule="auto"/>
      </w:pPr>
      <w:r>
        <w:separator/>
      </w:r>
    </w:p>
  </w:footnote>
  <w:footnote w:type="continuationSeparator" w:id="0">
    <w:p w14:paraId="16763E61" w14:textId="77777777" w:rsidR="000D3036" w:rsidRDefault="000D3036" w:rsidP="008A25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0107D" w14:textId="0D5CC127" w:rsidR="00CD0C26" w:rsidRPr="00317ABD" w:rsidRDefault="00CD0C26" w:rsidP="00CD0C26">
    <w:pPr>
      <w:pStyle w:val="Cabealho"/>
    </w:pPr>
    <w:bookmarkStart w:id="0" w:name="_Hlk227250784"/>
    <w:bookmarkStart w:id="1" w:name="_Hlk227250785"/>
    <w:r>
      <w:rPr>
        <w:noProof/>
      </w:rPr>
      <w:drawing>
        <wp:anchor distT="0" distB="0" distL="114300" distR="114300" simplePos="0" relativeHeight="251660288" behindDoc="0" locked="0" layoutInCell="1" allowOverlap="1" wp14:anchorId="6E3B6302" wp14:editId="55B49FA1">
          <wp:simplePos x="0" y="0"/>
          <wp:positionH relativeFrom="column">
            <wp:posOffset>-600075</wp:posOffset>
          </wp:positionH>
          <wp:positionV relativeFrom="paragraph">
            <wp:posOffset>-316230</wp:posOffset>
          </wp:positionV>
          <wp:extent cx="1085850" cy="1045210"/>
          <wp:effectExtent l="0" t="0" r="0" b="2540"/>
          <wp:wrapThrough wrapText="bothSides">
            <wp:wrapPolygon edited="0">
              <wp:start x="0" y="0"/>
              <wp:lineTo x="0" y="21259"/>
              <wp:lineTo x="21221" y="21259"/>
              <wp:lineTo x="21221" y="0"/>
              <wp:lineTo x="0" y="0"/>
            </wp:wrapPolygon>
          </wp:wrapThrough>
          <wp:docPr id="1435639588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045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752438D" wp14:editId="2F3B7D8D">
              <wp:simplePos x="0" y="0"/>
              <wp:positionH relativeFrom="page">
                <wp:posOffset>2418715</wp:posOffset>
              </wp:positionH>
              <wp:positionV relativeFrom="page">
                <wp:posOffset>133350</wp:posOffset>
              </wp:positionV>
              <wp:extent cx="3438525" cy="933450"/>
              <wp:effectExtent l="0" t="0" r="0" b="0"/>
              <wp:wrapNone/>
              <wp:docPr id="1433551526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38525" cy="933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CA471A" w14:textId="77777777" w:rsidR="00CD0C26" w:rsidRPr="000C761E" w:rsidRDefault="00CD0C26" w:rsidP="00CD0C26">
                          <w:pPr>
                            <w:spacing w:before="9"/>
                            <w:ind w:left="20"/>
                            <w:jc w:val="center"/>
                            <w:rPr>
                              <w:rFonts w:ascii="Arial" w:hAnsi="Arial" w:cs="Arial"/>
                              <w:b/>
                              <w:color w:val="17365D"/>
                              <w:spacing w:val="-5"/>
                              <w:sz w:val="44"/>
                              <w:szCs w:val="44"/>
                            </w:rPr>
                          </w:pPr>
                          <w:r w:rsidRPr="000C761E">
                            <w:rPr>
                              <w:rFonts w:ascii="Arial" w:hAnsi="Arial" w:cs="Arial"/>
                              <w:b/>
                              <w:color w:val="17365D"/>
                              <w:sz w:val="44"/>
                              <w:szCs w:val="44"/>
                            </w:rPr>
                            <w:t>Prefeitura</w:t>
                          </w:r>
                          <w:r w:rsidRPr="000C761E">
                            <w:rPr>
                              <w:rFonts w:ascii="Arial" w:hAnsi="Arial" w:cs="Arial"/>
                              <w:b/>
                              <w:color w:val="17365D"/>
                              <w:spacing w:val="-7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0C761E">
                            <w:rPr>
                              <w:rFonts w:ascii="Arial" w:hAnsi="Arial" w:cs="Arial"/>
                              <w:b/>
                              <w:color w:val="17365D"/>
                              <w:sz w:val="44"/>
                              <w:szCs w:val="44"/>
                            </w:rPr>
                            <w:t>Municipal</w:t>
                          </w:r>
                          <w:r w:rsidRPr="000C761E">
                            <w:rPr>
                              <w:rFonts w:ascii="Arial" w:hAnsi="Arial" w:cs="Arial"/>
                              <w:b/>
                              <w:color w:val="17365D"/>
                              <w:spacing w:val="-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0C761E">
                            <w:rPr>
                              <w:rFonts w:ascii="Arial" w:hAnsi="Arial" w:cs="Arial"/>
                              <w:b/>
                              <w:color w:val="17365D"/>
                              <w:spacing w:val="-5"/>
                              <w:sz w:val="44"/>
                              <w:szCs w:val="44"/>
                            </w:rPr>
                            <w:t>de</w:t>
                          </w:r>
                        </w:p>
                        <w:p w14:paraId="6116A1E3" w14:textId="77777777" w:rsidR="00CD0C26" w:rsidRPr="000C761E" w:rsidRDefault="00CD0C26" w:rsidP="00CD0C26">
                          <w:pPr>
                            <w:spacing w:before="9"/>
                            <w:ind w:left="20"/>
                            <w:jc w:val="center"/>
                            <w:rPr>
                              <w:rFonts w:ascii="Arial" w:hAnsi="Arial" w:cs="Arial"/>
                              <w:b/>
                              <w:color w:val="17365D"/>
                              <w:sz w:val="72"/>
                              <w:szCs w:val="72"/>
                            </w:rPr>
                          </w:pPr>
                          <w:r w:rsidRPr="000C761E">
                            <w:rPr>
                              <w:rFonts w:ascii="Arial" w:hAnsi="Arial" w:cs="Arial"/>
                              <w:b/>
                              <w:color w:val="17365D"/>
                              <w:spacing w:val="-2"/>
                              <w:sz w:val="72"/>
                              <w:szCs w:val="72"/>
                            </w:rPr>
                            <w:t>Inúbia Paulista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52438D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90.45pt;margin-top:10.5pt;width:270.75pt;height:73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" filled="f" stroked="f">
              <v:textbox inset="0,0,0,0">
                <w:txbxContent>
                  <w:p w14:paraId="6ECA471A" w14:textId="77777777" w:rsidR="00CD0C26" w:rsidRPr="000C761E" w:rsidRDefault="00CD0C26" w:rsidP="00CD0C26">
                    <w:pPr>
                      <w:spacing w:before="9"/>
                      <w:ind w:left="20"/>
                      <w:jc w:val="center"/>
                      <w:rPr>
                        <w:rFonts w:ascii="Arial" w:hAnsi="Arial" w:cs="Arial"/>
                        <w:b/>
                        <w:color w:val="17365D"/>
                        <w:spacing w:val="-5"/>
                        <w:sz w:val="44"/>
                        <w:szCs w:val="44"/>
                      </w:rPr>
                    </w:pPr>
                    <w:r w:rsidRPr="000C761E">
                      <w:rPr>
                        <w:rFonts w:ascii="Arial" w:hAnsi="Arial" w:cs="Arial"/>
                        <w:b/>
                        <w:color w:val="17365D"/>
                        <w:sz w:val="44"/>
                        <w:szCs w:val="44"/>
                      </w:rPr>
                      <w:t>Prefeitura</w:t>
                    </w:r>
                    <w:r w:rsidRPr="000C761E">
                      <w:rPr>
                        <w:rFonts w:ascii="Arial" w:hAnsi="Arial" w:cs="Arial"/>
                        <w:b/>
                        <w:color w:val="17365D"/>
                        <w:spacing w:val="-7"/>
                        <w:sz w:val="44"/>
                        <w:szCs w:val="44"/>
                      </w:rPr>
                      <w:t xml:space="preserve"> </w:t>
                    </w:r>
                    <w:r w:rsidRPr="000C761E">
                      <w:rPr>
                        <w:rFonts w:ascii="Arial" w:hAnsi="Arial" w:cs="Arial"/>
                        <w:b/>
                        <w:color w:val="17365D"/>
                        <w:sz w:val="44"/>
                        <w:szCs w:val="44"/>
                      </w:rPr>
                      <w:t>Municipal</w:t>
                    </w:r>
                    <w:r w:rsidRPr="000C761E">
                      <w:rPr>
                        <w:rFonts w:ascii="Arial" w:hAnsi="Arial" w:cs="Arial"/>
                        <w:b/>
                        <w:color w:val="17365D"/>
                        <w:spacing w:val="-6"/>
                        <w:sz w:val="44"/>
                        <w:szCs w:val="44"/>
                      </w:rPr>
                      <w:t xml:space="preserve"> </w:t>
                    </w:r>
                    <w:r w:rsidRPr="000C761E">
                      <w:rPr>
                        <w:rFonts w:ascii="Arial" w:hAnsi="Arial" w:cs="Arial"/>
                        <w:b/>
                        <w:color w:val="17365D"/>
                        <w:spacing w:val="-5"/>
                        <w:sz w:val="44"/>
                        <w:szCs w:val="44"/>
                      </w:rPr>
                      <w:t>de</w:t>
                    </w:r>
                  </w:p>
                  <w:p w14:paraId="6116A1E3" w14:textId="77777777" w:rsidR="00CD0C26" w:rsidRPr="000C761E" w:rsidRDefault="00CD0C26" w:rsidP="00CD0C26">
                    <w:pPr>
                      <w:spacing w:before="9"/>
                      <w:ind w:left="20"/>
                      <w:jc w:val="center"/>
                      <w:rPr>
                        <w:rFonts w:ascii="Arial" w:hAnsi="Arial" w:cs="Arial"/>
                        <w:b/>
                        <w:color w:val="17365D"/>
                        <w:sz w:val="72"/>
                        <w:szCs w:val="72"/>
                      </w:rPr>
                    </w:pPr>
                    <w:r w:rsidRPr="000C761E">
                      <w:rPr>
                        <w:rFonts w:ascii="Arial" w:hAnsi="Arial" w:cs="Arial"/>
                        <w:b/>
                        <w:color w:val="17365D"/>
                        <w:spacing w:val="-2"/>
                        <w:sz w:val="72"/>
                        <w:szCs w:val="72"/>
                      </w:rPr>
                      <w:t>Inúbia Paulista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9F673EE" wp14:editId="5E696A3D">
              <wp:simplePos x="0" y="0"/>
              <wp:positionH relativeFrom="page">
                <wp:posOffset>419100</wp:posOffset>
              </wp:positionH>
              <wp:positionV relativeFrom="page">
                <wp:posOffset>1209040</wp:posOffset>
              </wp:positionV>
              <wp:extent cx="6782435" cy="45720"/>
              <wp:effectExtent l="0" t="0" r="0" b="0"/>
              <wp:wrapNone/>
              <wp:docPr id="2093761285" name="Forma Livre: Form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6782435" cy="457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39410" h="18415">
                            <a:moveTo>
                              <a:pt x="5438902" y="0"/>
                            </a:move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438902" y="18288"/>
                            </a:lnTo>
                            <a:lnTo>
                              <a:pt x="5438902" y="0"/>
                            </a:lnTo>
                            <a:close/>
                          </a:path>
                        </a:pathLst>
                      </a:custGeom>
                      <a:solidFill>
                        <a:srgbClr val="1F497D">
                          <a:lumMod val="75000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7AD394" id="Forma Livre: Forma 1" o:spid="_x0000_s1026" style="position:absolute;margin-left:33pt;margin-top:95.2pt;width:534.05pt;height:3.6pt;flip:y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543941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" path="m5438902,l,,,18288r5438902,l5438902,xe" fillcolor="#17375e" stroked="f">
              <v:path arrowok="t"/>
              <w10:wrap anchorx="page" anchory="page"/>
            </v:shape>
          </w:pict>
        </mc:Fallback>
      </mc:AlternateContent>
    </w:r>
  </w:p>
  <w:bookmarkEnd w:id="0"/>
  <w:bookmarkEnd w:id="1"/>
  <w:p w14:paraId="29457AAE" w14:textId="77777777" w:rsidR="00CD0C26" w:rsidRPr="00317ABD" w:rsidRDefault="00CD0C26" w:rsidP="00CD0C26">
    <w:pPr>
      <w:pStyle w:val="Cabealho"/>
    </w:pPr>
  </w:p>
  <w:p w14:paraId="53FF95FA" w14:textId="77777777" w:rsidR="008A2537" w:rsidRDefault="008A2537">
    <w:pPr>
      <w:pStyle w:val="Cabealho"/>
    </w:pPr>
  </w:p>
  <w:p w14:paraId="3F3662F0" w14:textId="77777777" w:rsidR="00CD0C26" w:rsidRDefault="00CD0C26">
    <w:pPr>
      <w:pStyle w:val="Cabealho"/>
    </w:pPr>
  </w:p>
  <w:p w14:paraId="20A8FF8B" w14:textId="77777777" w:rsidR="00CD0C26" w:rsidRDefault="00CD0C26">
    <w:pPr>
      <w:pStyle w:val="Cabealho"/>
    </w:pPr>
  </w:p>
  <w:p w14:paraId="1FAA2717" w14:textId="77777777" w:rsidR="00CD0C26" w:rsidRDefault="00CD0C26">
    <w:pPr>
      <w:pStyle w:val="Cabealho"/>
    </w:pPr>
  </w:p>
  <w:p w14:paraId="6B8F7A2B" w14:textId="77777777" w:rsidR="00CD0C26" w:rsidRDefault="00CD0C2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429"/>
    <w:rsid w:val="00081B18"/>
    <w:rsid w:val="000D3036"/>
    <w:rsid w:val="003A6429"/>
    <w:rsid w:val="00481C5F"/>
    <w:rsid w:val="0068688F"/>
    <w:rsid w:val="00715D01"/>
    <w:rsid w:val="00744AB6"/>
    <w:rsid w:val="008A0162"/>
    <w:rsid w:val="008A2537"/>
    <w:rsid w:val="008F6B3F"/>
    <w:rsid w:val="00A32C76"/>
    <w:rsid w:val="00A5048F"/>
    <w:rsid w:val="00A82E74"/>
    <w:rsid w:val="00BD0C40"/>
    <w:rsid w:val="00C153D1"/>
    <w:rsid w:val="00C72090"/>
    <w:rsid w:val="00CD0C26"/>
    <w:rsid w:val="00EC1BFB"/>
    <w:rsid w:val="00FB0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1FBB0"/>
  <w15:chartTrackingRefBased/>
  <w15:docId w15:val="{DB98BC9E-23E4-4716-8D49-7DB09B8EC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42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25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2537"/>
    <w:rPr>
      <w:rFonts w:ascii="Calibri" w:eastAsia="Calibri" w:hAnsi="Calibri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A25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2537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basedOn w:val="Fontepargpadro"/>
    <w:uiPriority w:val="99"/>
    <w:unhideWhenUsed/>
    <w:rsid w:val="00CD0C2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D0C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ubiapaulista.sp.gov.br/contratacao/detalhe/10/92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Licitaçao Inubia Paulista</cp:lastModifiedBy>
  <cp:revision>16</cp:revision>
  <cp:lastPrinted>2024-01-19T19:48:00Z</cp:lastPrinted>
  <dcterms:created xsi:type="dcterms:W3CDTF">2024-01-15T19:43:00Z</dcterms:created>
  <dcterms:modified xsi:type="dcterms:W3CDTF">2026-04-23T14:24:00Z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2024-03-15T17:05:28Z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6ac43504-46a0-45cd-8b11-eb4b373652d4</vt:lpwstr>
  </property>
  <property fmtid="{D5CDD505-2E9C-101B-9397-08002B2CF9AE}" pid="7" name="MSIP_Label_defa4170-0d19-0005-0004-bc88714345d2_ActionId">
    <vt:lpwstr>2c557f87-b3b5-4ea4-afe4-8ef24966a84a</vt:lpwstr>
  </property>
  <property fmtid="{D5CDD505-2E9C-101B-9397-08002B2CF9AE}" pid="8" name="MSIP_Label_defa4170-0d19-0005-0004-bc88714345d2_ContentBits">
    <vt:lpwstr>0</vt:lpwstr>
  </property>
</Properties>
</file>